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62" w:rsidRPr="00D40F62" w:rsidRDefault="00CE5C8A" w:rsidP="00FB7776">
      <w:pPr>
        <w:jc w:val="center"/>
        <w:rPr>
          <w:rFonts w:ascii="仿宋_GB2312" w:eastAsia="仿宋_GB2312" w:hAnsi="ˎ̥" w:hint="eastAsia"/>
          <w:b/>
          <w:bCs/>
          <w:sz w:val="28"/>
          <w:szCs w:val="28"/>
        </w:rPr>
      </w:pPr>
      <w:r w:rsidRPr="00D40F62">
        <w:rPr>
          <w:rFonts w:ascii="仿宋_GB2312" w:eastAsia="仿宋_GB2312" w:hAnsi="ˎ̥" w:hint="eastAsia"/>
          <w:b/>
          <w:bCs/>
          <w:sz w:val="28"/>
          <w:szCs w:val="28"/>
        </w:rPr>
        <w:t>关于组织申报河南省科技厅 河南省财政厅202</w:t>
      </w:r>
      <w:r w:rsidR="00C23EDB">
        <w:rPr>
          <w:rFonts w:ascii="仿宋_GB2312" w:eastAsia="仿宋_GB2312" w:hAnsi="ˎ̥" w:hint="eastAsia"/>
          <w:b/>
          <w:bCs/>
          <w:sz w:val="28"/>
          <w:szCs w:val="28"/>
        </w:rPr>
        <w:t>2</w:t>
      </w:r>
      <w:r w:rsidRPr="00D40F62">
        <w:rPr>
          <w:rFonts w:ascii="仿宋_GB2312" w:eastAsia="仿宋_GB2312" w:hAnsi="ˎ̥" w:hint="eastAsia"/>
          <w:b/>
          <w:bCs/>
          <w:sz w:val="28"/>
          <w:szCs w:val="28"/>
        </w:rPr>
        <w:t>年度</w:t>
      </w:r>
    </w:p>
    <w:p w:rsidR="007628CF" w:rsidRPr="00D40F62" w:rsidRDefault="00CE5C8A" w:rsidP="00FB7776">
      <w:pPr>
        <w:jc w:val="center"/>
        <w:rPr>
          <w:rFonts w:ascii="仿宋_GB2312" w:eastAsia="仿宋_GB2312" w:hAnsi="ˎ̥" w:hint="eastAsia"/>
          <w:b/>
          <w:bCs/>
          <w:sz w:val="28"/>
          <w:szCs w:val="28"/>
        </w:rPr>
      </w:pPr>
      <w:r w:rsidRPr="00D40F62">
        <w:rPr>
          <w:rFonts w:ascii="仿宋_GB2312" w:eastAsia="仿宋_GB2312" w:hAnsi="ˎ̥" w:hint="eastAsia"/>
          <w:b/>
          <w:bCs/>
          <w:sz w:val="28"/>
          <w:szCs w:val="28"/>
        </w:rPr>
        <w:t>省重点研发与推广专项（科技攻关、软科学研究）项目的通知</w:t>
      </w:r>
    </w:p>
    <w:p w:rsidR="00FB7776" w:rsidRPr="00EB77E6" w:rsidRDefault="00FB7776" w:rsidP="00D40F62">
      <w:pPr>
        <w:adjustRightInd w:val="0"/>
        <w:snapToGrid w:val="0"/>
        <w:spacing w:line="480" w:lineRule="exac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各部、系及相关部门：</w:t>
      </w:r>
    </w:p>
    <w:p w:rsidR="00FB7776" w:rsidRPr="00EB77E6" w:rsidRDefault="00FB7776" w:rsidP="00D40F62">
      <w:pPr>
        <w:adjustRightInd w:val="0"/>
        <w:snapToGrid w:val="0"/>
        <w:spacing w:line="480" w:lineRule="exac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 xml:space="preserve">   </w:t>
      </w:r>
      <w:r w:rsidR="00D40F62" w:rsidRPr="00EB77E6">
        <w:rPr>
          <w:rFonts w:ascii="仿宋" w:eastAsia="仿宋" w:hAnsi="仿宋" w:hint="eastAsia"/>
          <w:bCs/>
          <w:sz w:val="30"/>
          <w:szCs w:val="30"/>
        </w:rPr>
        <w:t xml:space="preserve"> </w:t>
      </w:r>
      <w:r w:rsidRPr="00EB77E6">
        <w:rPr>
          <w:rFonts w:ascii="仿宋" w:eastAsia="仿宋" w:hAnsi="仿宋" w:hint="eastAsia"/>
          <w:bCs/>
          <w:sz w:val="30"/>
          <w:szCs w:val="30"/>
        </w:rPr>
        <w:t>河南省科技厅 河南省财政厅2021年度省重点研发与推广专项（科技攻关、软科学研究）项目的申报工作现已开始。现将有关事项通知如下：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一、申报程序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jc w:val="lef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1.个人（申报人）用户须在河南政务服务网（http://www.hnzwfw.gov.cn）注册并实名认证后，才能登录系统，已完成注册和认证的用户仍使用原</w:t>
      </w:r>
      <w:proofErr w:type="gramStart"/>
      <w:r w:rsidRPr="00EB77E6">
        <w:rPr>
          <w:rFonts w:ascii="仿宋" w:eastAsia="仿宋" w:hAnsi="仿宋" w:hint="eastAsia"/>
          <w:bCs/>
          <w:sz w:val="30"/>
          <w:szCs w:val="30"/>
        </w:rPr>
        <w:t>帐号</w:t>
      </w:r>
      <w:proofErr w:type="gramEnd"/>
      <w:r w:rsidRPr="00EB77E6">
        <w:rPr>
          <w:rFonts w:ascii="仿宋" w:eastAsia="仿宋" w:hAnsi="仿宋" w:hint="eastAsia"/>
          <w:bCs/>
          <w:sz w:val="30"/>
          <w:szCs w:val="30"/>
        </w:rPr>
        <w:t>。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jc w:val="lef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2.</w:t>
      </w:r>
      <w:r w:rsidRPr="00EB77E6">
        <w:rPr>
          <w:rFonts w:ascii="仿宋" w:eastAsia="仿宋" w:hAnsi="仿宋" w:hint="eastAsia"/>
          <w:sz w:val="30"/>
          <w:szCs w:val="30"/>
        </w:rPr>
        <w:t>登录</w:t>
      </w:r>
      <w:r w:rsidRPr="00EB77E6">
        <w:rPr>
          <w:rFonts w:ascii="仿宋" w:eastAsia="仿宋" w:hAnsi="仿宋" w:hint="eastAsia"/>
          <w:bCs/>
          <w:sz w:val="30"/>
          <w:szCs w:val="30"/>
        </w:rPr>
        <w:t>河南省科技计划项目管理系统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（http://xm.hnkjt.gov.cn/），点击个人登陆按钮，</w:t>
      </w:r>
      <w:r w:rsidRPr="00EB77E6">
        <w:rPr>
          <w:rFonts w:ascii="仿宋" w:eastAsia="仿宋" w:hAnsi="仿宋" w:hint="eastAsia"/>
          <w:bCs/>
          <w:sz w:val="30"/>
          <w:szCs w:val="30"/>
        </w:rPr>
        <w:t>填写项目申报书。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二、申报时间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proofErr w:type="gramStart"/>
      <w:r w:rsidRPr="00EB77E6">
        <w:rPr>
          <w:rFonts w:ascii="仿宋" w:eastAsia="仿宋" w:hAnsi="仿宋" w:hint="eastAsia"/>
          <w:bCs/>
          <w:sz w:val="30"/>
          <w:szCs w:val="30"/>
        </w:rPr>
        <w:t>请符合</w:t>
      </w:r>
      <w:proofErr w:type="gramEnd"/>
      <w:r w:rsidRPr="00EB77E6">
        <w:rPr>
          <w:rFonts w:ascii="仿宋" w:eastAsia="仿宋" w:hAnsi="仿宋" w:hint="eastAsia"/>
          <w:bCs/>
          <w:sz w:val="30"/>
          <w:szCs w:val="30"/>
        </w:rPr>
        <w:t>申报条件的老师积极准备申报，并于</w:t>
      </w:r>
      <w:r w:rsidR="00D40F62" w:rsidRPr="00EB77E6">
        <w:rPr>
          <w:rFonts w:ascii="仿宋" w:eastAsia="仿宋" w:hAnsi="仿宋" w:hint="eastAsia"/>
          <w:bCs/>
          <w:sz w:val="30"/>
          <w:szCs w:val="30"/>
        </w:rPr>
        <w:t>202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1</w:t>
      </w:r>
      <w:r w:rsidR="00D40F62" w:rsidRPr="00EB77E6">
        <w:rPr>
          <w:rFonts w:ascii="仿宋" w:eastAsia="仿宋" w:hAnsi="仿宋" w:hint="eastAsia"/>
          <w:bCs/>
          <w:sz w:val="30"/>
          <w:szCs w:val="30"/>
        </w:rPr>
        <w:t>年</w:t>
      </w:r>
      <w:r w:rsidRPr="00EB77E6">
        <w:rPr>
          <w:rFonts w:ascii="仿宋" w:eastAsia="仿宋" w:hAnsi="仿宋" w:hint="eastAsia"/>
          <w:bCs/>
          <w:sz w:val="30"/>
          <w:szCs w:val="30"/>
        </w:rPr>
        <w:t>10月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1</w:t>
      </w:r>
      <w:r w:rsidRPr="00EB77E6">
        <w:rPr>
          <w:rFonts w:ascii="仿宋" w:eastAsia="仿宋" w:hAnsi="仿宋" w:hint="eastAsia"/>
          <w:bCs/>
          <w:sz w:val="30"/>
          <w:szCs w:val="30"/>
        </w:rPr>
        <w:t>日之前完成系统填报工作。具体要求见附件。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联系电话：67673967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联系人：申群英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附件：1. 省科技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厅</w:t>
      </w:r>
      <w:r w:rsidRPr="00EB77E6">
        <w:rPr>
          <w:rFonts w:ascii="仿宋" w:eastAsia="仿宋" w:hAnsi="仿宋" w:hint="eastAsia"/>
          <w:bCs/>
          <w:sz w:val="30"/>
          <w:szCs w:val="30"/>
        </w:rPr>
        <w:t>文件-关于组织申报202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2</w:t>
      </w:r>
      <w:r w:rsidRPr="00EB77E6">
        <w:rPr>
          <w:rFonts w:ascii="仿宋" w:eastAsia="仿宋" w:hAnsi="仿宋" w:hint="eastAsia"/>
          <w:bCs/>
          <w:sz w:val="30"/>
          <w:szCs w:val="30"/>
        </w:rPr>
        <w:t>年度省重点研发与推广专项（科技攻关、软科学研究）项目的通知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2.202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2</w:t>
      </w:r>
      <w:r w:rsidRPr="00EB77E6">
        <w:rPr>
          <w:rFonts w:ascii="仿宋" w:eastAsia="仿宋" w:hAnsi="仿宋" w:hint="eastAsia"/>
          <w:bCs/>
          <w:sz w:val="30"/>
          <w:szCs w:val="30"/>
        </w:rPr>
        <w:t xml:space="preserve">年度省重点研发与推广专项（科技攻关）项目指南 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>3.202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2</w:t>
      </w:r>
      <w:r w:rsidRPr="00EB77E6">
        <w:rPr>
          <w:rFonts w:ascii="仿宋" w:eastAsia="仿宋" w:hAnsi="仿宋" w:hint="eastAsia"/>
          <w:bCs/>
          <w:sz w:val="30"/>
          <w:szCs w:val="30"/>
        </w:rPr>
        <w:t>年度省重点研发与推广专项（软科学研究）项目指南</w:t>
      </w:r>
    </w:p>
    <w:p w:rsidR="00D40F62" w:rsidRPr="00EB77E6" w:rsidRDefault="00FB7776" w:rsidP="00D40F62">
      <w:pPr>
        <w:adjustRightInd w:val="0"/>
        <w:snapToGrid w:val="0"/>
        <w:spacing w:line="480" w:lineRule="exac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 xml:space="preserve">                              </w:t>
      </w:r>
    </w:p>
    <w:p w:rsidR="00FB7776" w:rsidRPr="00EB77E6" w:rsidRDefault="00FB7776" w:rsidP="00EB77E6">
      <w:pPr>
        <w:adjustRightInd w:val="0"/>
        <w:snapToGrid w:val="0"/>
        <w:spacing w:line="480" w:lineRule="exact"/>
        <w:ind w:firstLineChars="1400" w:firstLine="4200"/>
        <w:rPr>
          <w:rFonts w:ascii="仿宋" w:eastAsia="仿宋" w:hAnsi="仿宋" w:hint="eastAsia"/>
          <w:bCs/>
          <w:sz w:val="30"/>
          <w:szCs w:val="30"/>
        </w:rPr>
      </w:pPr>
      <w:bookmarkStart w:id="0" w:name="_GoBack"/>
      <w:bookmarkEnd w:id="0"/>
      <w:r w:rsidRPr="00EB77E6">
        <w:rPr>
          <w:rFonts w:ascii="仿宋" w:eastAsia="仿宋" w:hAnsi="仿宋" w:hint="eastAsia"/>
          <w:bCs/>
          <w:sz w:val="30"/>
          <w:szCs w:val="30"/>
        </w:rPr>
        <w:t>科研处</w:t>
      </w:r>
    </w:p>
    <w:p w:rsidR="00FB7776" w:rsidRPr="00EB77E6" w:rsidRDefault="00FB7776" w:rsidP="00D40F62">
      <w:pPr>
        <w:adjustRightInd w:val="0"/>
        <w:snapToGrid w:val="0"/>
        <w:spacing w:line="480" w:lineRule="exact"/>
        <w:rPr>
          <w:rFonts w:ascii="仿宋" w:eastAsia="仿宋" w:hAnsi="仿宋" w:hint="eastAsia"/>
          <w:bCs/>
          <w:sz w:val="30"/>
          <w:szCs w:val="30"/>
        </w:rPr>
      </w:pPr>
      <w:r w:rsidRPr="00EB77E6">
        <w:rPr>
          <w:rFonts w:ascii="仿宋" w:eastAsia="仿宋" w:hAnsi="仿宋" w:hint="eastAsia"/>
          <w:bCs/>
          <w:sz w:val="30"/>
          <w:szCs w:val="30"/>
        </w:rPr>
        <w:t xml:space="preserve">                        202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1</w:t>
      </w:r>
      <w:r w:rsidRPr="00EB77E6">
        <w:rPr>
          <w:rFonts w:ascii="仿宋" w:eastAsia="仿宋" w:hAnsi="仿宋" w:hint="eastAsia"/>
          <w:bCs/>
          <w:sz w:val="30"/>
          <w:szCs w:val="30"/>
        </w:rPr>
        <w:t>年9月</w:t>
      </w:r>
      <w:r w:rsidR="00C23EDB" w:rsidRPr="00EB77E6">
        <w:rPr>
          <w:rFonts w:ascii="仿宋" w:eastAsia="仿宋" w:hAnsi="仿宋" w:hint="eastAsia"/>
          <w:bCs/>
          <w:sz w:val="30"/>
          <w:szCs w:val="30"/>
        </w:rPr>
        <w:t>1</w:t>
      </w:r>
      <w:r w:rsidRPr="00EB77E6">
        <w:rPr>
          <w:rFonts w:ascii="仿宋" w:eastAsia="仿宋" w:hAnsi="仿宋" w:hint="eastAsia"/>
          <w:bCs/>
          <w:sz w:val="30"/>
          <w:szCs w:val="30"/>
        </w:rPr>
        <w:t>4日</w:t>
      </w:r>
    </w:p>
    <w:p w:rsidR="00FB7776" w:rsidRPr="00EB77E6" w:rsidRDefault="00FB7776" w:rsidP="00D40F62">
      <w:pPr>
        <w:adjustRightInd w:val="0"/>
        <w:snapToGrid w:val="0"/>
        <w:spacing w:line="480" w:lineRule="exact"/>
        <w:rPr>
          <w:rFonts w:ascii="仿宋" w:eastAsia="仿宋" w:hAnsi="仿宋" w:hint="eastAsia"/>
          <w:bCs/>
          <w:sz w:val="30"/>
          <w:szCs w:val="30"/>
        </w:rPr>
      </w:pPr>
    </w:p>
    <w:sectPr w:rsidR="00FB7776" w:rsidRPr="00EB77E6" w:rsidSect="00762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AF" w:rsidRDefault="003452AF" w:rsidP="00CE5C8A">
      <w:r>
        <w:separator/>
      </w:r>
    </w:p>
  </w:endnote>
  <w:endnote w:type="continuationSeparator" w:id="0">
    <w:p w:rsidR="003452AF" w:rsidRDefault="003452AF" w:rsidP="00CE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AF" w:rsidRDefault="003452AF" w:rsidP="00CE5C8A">
      <w:r>
        <w:separator/>
      </w:r>
    </w:p>
  </w:footnote>
  <w:footnote w:type="continuationSeparator" w:id="0">
    <w:p w:rsidR="003452AF" w:rsidRDefault="003452AF" w:rsidP="00CE5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C8A"/>
    <w:rsid w:val="002B6C17"/>
    <w:rsid w:val="003452AF"/>
    <w:rsid w:val="007628CF"/>
    <w:rsid w:val="0086634E"/>
    <w:rsid w:val="008A1DD5"/>
    <w:rsid w:val="00C23EDB"/>
    <w:rsid w:val="00CE5C8A"/>
    <w:rsid w:val="00D40F62"/>
    <w:rsid w:val="00EB77E6"/>
    <w:rsid w:val="00FB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C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C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B7776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FB77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</cp:lastModifiedBy>
  <cp:revision>4</cp:revision>
  <dcterms:created xsi:type="dcterms:W3CDTF">2020-09-24T06:51:00Z</dcterms:created>
  <dcterms:modified xsi:type="dcterms:W3CDTF">2021-09-14T03:34:00Z</dcterms:modified>
</cp:coreProperties>
</file>